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FE0D28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C</w:t>
      </w:r>
      <w:r w:rsidR="00391A43">
        <w:rPr>
          <w:rFonts w:ascii="Times New Roman" w:hAnsi="Times New Roman" w:cs="Times New Roman"/>
          <w:b/>
          <w:bCs/>
          <w:noProof/>
          <w:sz w:val="24"/>
          <w:szCs w:val="24"/>
        </w:rPr>
        <w:t>hander Kanta Duggal Endowed Scholarship in Finance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FE0D28" w:rsidRDefault="00391A43" w:rsidP="00FE0D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be majoring in Finance.</w:t>
      </w:r>
    </w:p>
    <w:p w:rsidR="00391A43" w:rsidRDefault="00391A43" w:rsidP="00FE0D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maintain a minimum overall GPA of 2.5.</w:t>
      </w:r>
    </w:p>
    <w:p w:rsidR="00391A43" w:rsidRDefault="00391A43" w:rsidP="00FE0D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be enrolled full-time.</w:t>
      </w:r>
    </w:p>
    <w:p w:rsidR="00391A43" w:rsidRPr="00FE0D28" w:rsidRDefault="00391A43" w:rsidP="00FE0D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Financial need will be considered.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student may retain the scholars</w:t>
      </w:r>
      <w:r w:rsidR="00391A4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hip as long as the criteria is </w:t>
      </w:r>
      <w:bookmarkStart w:id="1" w:name="_GoBack"/>
      <w:bookmarkEnd w:id="1"/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met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AD82F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8979B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5F144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3C1A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281B2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B4273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D4D6F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E051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1AFDF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4516D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1ADE1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DC7B4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9E001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29546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39533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87E3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ABD0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A13D3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1215F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167C5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44F2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CD" w:rsidRDefault="003A48CD">
      <w:r>
        <w:separator/>
      </w:r>
    </w:p>
  </w:endnote>
  <w:endnote w:type="continuationSeparator" w:id="0">
    <w:p w:rsidR="003A48CD" w:rsidRDefault="003A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391A43">
                            <w:rPr>
                              <w:noProof/>
                            </w:rPr>
                            <w:t>3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391A43">
                      <w:rPr>
                        <w:noProof/>
                      </w:rPr>
                      <w:t>3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CD" w:rsidRDefault="003A48CD">
      <w:r>
        <w:separator/>
      </w:r>
    </w:p>
  </w:footnote>
  <w:footnote w:type="continuationSeparator" w:id="0">
    <w:p w:rsidR="003A48CD" w:rsidRDefault="003A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739CE"/>
    <w:rsid w:val="002E0C74"/>
    <w:rsid w:val="002F17E5"/>
    <w:rsid w:val="0035436E"/>
    <w:rsid w:val="00391A43"/>
    <w:rsid w:val="003A48CD"/>
    <w:rsid w:val="003C1427"/>
    <w:rsid w:val="003C6483"/>
    <w:rsid w:val="003F30CC"/>
    <w:rsid w:val="0042169F"/>
    <w:rsid w:val="0046212F"/>
    <w:rsid w:val="004922A2"/>
    <w:rsid w:val="00510262"/>
    <w:rsid w:val="005E1293"/>
    <w:rsid w:val="005E581B"/>
    <w:rsid w:val="006B13B3"/>
    <w:rsid w:val="0071297B"/>
    <w:rsid w:val="00737508"/>
    <w:rsid w:val="00744809"/>
    <w:rsid w:val="007861DA"/>
    <w:rsid w:val="008871C6"/>
    <w:rsid w:val="00956D33"/>
    <w:rsid w:val="00996EE8"/>
    <w:rsid w:val="009D09FF"/>
    <w:rsid w:val="009D2F01"/>
    <w:rsid w:val="00A42CA8"/>
    <w:rsid w:val="00A74C13"/>
    <w:rsid w:val="00AD7EF6"/>
    <w:rsid w:val="00AE47D1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E0D2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EBE60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Jourdan Settoon</cp:lastModifiedBy>
  <cp:revision>2</cp:revision>
  <dcterms:created xsi:type="dcterms:W3CDTF">2023-02-24T15:30:00Z</dcterms:created>
  <dcterms:modified xsi:type="dcterms:W3CDTF">2023-02-24T15:30:00Z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